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中科院脑科学与智能技术卓越创新中心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中层领导岗位应聘表</w:t>
      </w:r>
    </w:p>
    <w:tbl>
      <w:tblPr>
        <w:tblStyle w:val="2"/>
        <w:tblW w:w="54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747"/>
        <w:gridCol w:w="1312"/>
        <w:gridCol w:w="727"/>
        <w:gridCol w:w="729"/>
        <w:gridCol w:w="1310"/>
        <w:gridCol w:w="1165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tcBorders>
              <w:tr2bl w:val="single" w:color="auto" w:sz="4" w:space="0"/>
            </w:tcBorders>
          </w:tcPr>
          <w:p>
            <w:pPr>
              <w:ind w:firstLine="480" w:firstLineChars="200"/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应聘岗位</w:t>
            </w:r>
          </w:p>
        </w:tc>
        <w:tc>
          <w:tcPr>
            <w:tcW w:w="2813" w:type="pct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个人情况</w:t>
            </w: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04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0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391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625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vMerge w:val="continue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籍贯</w:t>
            </w:r>
          </w:p>
        </w:tc>
        <w:tc>
          <w:tcPr>
            <w:tcW w:w="704" w:type="pct"/>
            <w:vAlign w:val="center"/>
          </w:tcPr>
          <w:p/>
        </w:tc>
        <w:tc>
          <w:tcPr>
            <w:tcW w:w="390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391" w:type="pct"/>
            <w:vAlign w:val="center"/>
          </w:tcPr>
          <w:p/>
        </w:tc>
        <w:tc>
          <w:tcPr>
            <w:tcW w:w="703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625" w:type="pct"/>
            <w:vAlign w:val="center"/>
          </w:tcPr>
          <w:p/>
        </w:tc>
        <w:tc>
          <w:tcPr>
            <w:tcW w:w="937" w:type="pct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vMerge w:val="continue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704" w:type="pct"/>
            <w:vAlign w:val="center"/>
          </w:tcPr>
          <w:p/>
        </w:tc>
        <w:tc>
          <w:tcPr>
            <w:tcW w:w="390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391" w:type="pct"/>
            <w:vAlign w:val="center"/>
          </w:tcPr>
          <w:p/>
        </w:tc>
        <w:tc>
          <w:tcPr>
            <w:tcW w:w="703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    称</w:t>
            </w:r>
          </w:p>
        </w:tc>
        <w:tc>
          <w:tcPr>
            <w:tcW w:w="625" w:type="pct"/>
            <w:vAlign w:val="center"/>
          </w:tcPr>
          <w:p/>
        </w:tc>
        <w:tc>
          <w:tcPr>
            <w:tcW w:w="937" w:type="pct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vMerge w:val="continue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现任职务</w:t>
            </w:r>
          </w:p>
        </w:tc>
        <w:tc>
          <w:tcPr>
            <w:tcW w:w="2813" w:type="pct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3" w:type="pct"/>
            <w:vMerge w:val="continue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主要奖励荣誉</w:t>
            </w:r>
          </w:p>
        </w:tc>
        <w:tc>
          <w:tcPr>
            <w:tcW w:w="3750" w:type="pct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3" w:type="pc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习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420" w:lineRule="exact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13" w:type="pc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313" w:type="pc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对竞聘岗位的认识</w:t>
            </w:r>
            <w:r>
              <w:rPr>
                <w:rFonts w:hint="eastAsia" w:ascii="黑体" w:eastAsia="黑体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87" w:type="pct"/>
            <w:gridSpan w:val="7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116B5A"/>
    <w:rsid w:val="00357208"/>
    <w:rsid w:val="00371573"/>
    <w:rsid w:val="1CE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2020-05-21T00:22:00Z</dcterms:created>
  <dc:creator>NTKO</dc:creator>
  <cp:lastModifiedBy>丁岚</cp:lastModifiedBy>
  <dcterms:modified xsi:type="dcterms:W3CDTF">2020-07-31T01:28:56Z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