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51" w:rsidRDefault="00AD2D51">
      <w:pPr>
        <w:spacing w:line="500" w:lineRule="exact"/>
        <w:ind w:leftChars="-85" w:left="-176" w:hanging="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</w:rPr>
        <w:t>5</w:t>
      </w:r>
    </w:p>
    <w:p w:rsidR="00AD2D51" w:rsidRDefault="00AD2D51">
      <w:pPr>
        <w:spacing w:line="500" w:lineRule="exact"/>
        <w:ind w:leftChars="-85" w:left="-176" w:hanging="2"/>
        <w:jc w:val="center"/>
        <w:rPr>
          <w:sz w:val="24"/>
        </w:rPr>
      </w:pPr>
      <w:r>
        <w:rPr>
          <w:rFonts w:hint="eastAsia"/>
          <w:sz w:val="24"/>
        </w:rPr>
        <w:t>论文答辩秘书的工作流程</w:t>
      </w:r>
    </w:p>
    <w:p w:rsidR="00AD2D51" w:rsidRDefault="00AD2D51">
      <w:pPr>
        <w:spacing w:line="500" w:lineRule="exact"/>
        <w:ind w:leftChars="-85" w:left="-176" w:hanging="2"/>
        <w:jc w:val="center"/>
        <w:rPr>
          <w:sz w:val="24"/>
        </w:rPr>
      </w:pPr>
    </w:p>
    <w:p w:rsidR="00AD2D51" w:rsidRDefault="00AD2D51">
      <w:pPr>
        <w:spacing w:line="500" w:lineRule="exact"/>
        <w:ind w:leftChars="-84" w:left="-176" w:firstLineChars="200" w:firstLine="480"/>
        <w:rPr>
          <w:sz w:val="24"/>
        </w:rPr>
      </w:pPr>
      <w:r>
        <w:rPr>
          <w:rFonts w:hint="eastAsia"/>
          <w:sz w:val="24"/>
        </w:rPr>
        <w:t>答辩会前请准备好现金，由答辩的课题组</w:t>
      </w:r>
      <w:r w:rsidR="007B240E">
        <w:rPr>
          <w:rFonts w:hint="eastAsia"/>
          <w:sz w:val="24"/>
        </w:rPr>
        <w:t>自行准备或</w:t>
      </w:r>
      <w:r>
        <w:rPr>
          <w:rFonts w:hint="eastAsia"/>
          <w:sz w:val="24"/>
        </w:rPr>
        <w:t>到财务借款，用于支付答辩评审费</w:t>
      </w:r>
      <w:r w:rsidR="000619FD">
        <w:rPr>
          <w:rFonts w:hint="eastAsia"/>
          <w:sz w:val="24"/>
        </w:rPr>
        <w:t>。</w:t>
      </w:r>
      <w:r>
        <w:rPr>
          <w:rFonts w:hint="eastAsia"/>
          <w:sz w:val="24"/>
        </w:rPr>
        <w:t>准备一个数码相机。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在答辩会正式开始前，请答辩委员会成员在答辩决议书第</w:t>
      </w:r>
      <w:r w:rsidR="004F76D1">
        <w:rPr>
          <w:rFonts w:hint="eastAsia"/>
          <w:sz w:val="24"/>
        </w:rPr>
        <w:t>3</w:t>
      </w:r>
      <w:r>
        <w:rPr>
          <w:rFonts w:hint="eastAsia"/>
          <w:sz w:val="24"/>
        </w:rPr>
        <w:t>页上签名。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在答辩会正式开始前</w:t>
      </w:r>
      <w:r w:rsidR="00314647">
        <w:rPr>
          <w:rFonts w:hint="eastAsia"/>
          <w:sz w:val="24"/>
        </w:rPr>
        <w:t>（或提前）</w:t>
      </w:r>
      <w:r>
        <w:rPr>
          <w:rFonts w:hint="eastAsia"/>
          <w:sz w:val="24"/>
        </w:rPr>
        <w:t>，请答辩委员会成员</w:t>
      </w:r>
      <w:r w:rsidR="00314647">
        <w:rPr>
          <w:rFonts w:hint="eastAsia"/>
          <w:sz w:val="24"/>
        </w:rPr>
        <w:t>提供银行卡</w:t>
      </w:r>
      <w:r w:rsidR="00E85B1F">
        <w:rPr>
          <w:rFonts w:hint="eastAsia"/>
          <w:sz w:val="24"/>
        </w:rPr>
        <w:t>等</w:t>
      </w:r>
      <w:r w:rsidR="00314647">
        <w:rPr>
          <w:rFonts w:hint="eastAsia"/>
          <w:sz w:val="24"/>
        </w:rPr>
        <w:t>信息</w:t>
      </w:r>
      <w:r>
        <w:rPr>
          <w:rFonts w:hint="eastAsia"/>
          <w:sz w:val="24"/>
        </w:rPr>
        <w:t>（</w:t>
      </w:r>
      <w:r w:rsidR="000739DF">
        <w:rPr>
          <w:rFonts w:hint="eastAsia"/>
          <w:sz w:val="24"/>
        </w:rPr>
        <w:t>加研究生部章</w:t>
      </w:r>
      <w:r w:rsidR="00314647">
        <w:rPr>
          <w:rFonts w:hint="eastAsia"/>
          <w:sz w:val="24"/>
        </w:rPr>
        <w:t>后用于财务报销</w:t>
      </w:r>
      <w:r>
        <w:rPr>
          <w:rFonts w:hint="eastAsia"/>
          <w:sz w:val="24"/>
        </w:rPr>
        <w:t>），</w:t>
      </w:r>
      <w:r w:rsidR="00475FE0">
        <w:rPr>
          <w:rFonts w:hint="eastAsia"/>
          <w:sz w:val="24"/>
        </w:rPr>
        <w:t xml:space="preserve"> </w:t>
      </w:r>
      <w:r w:rsidR="00475FE0">
        <w:rPr>
          <w:rFonts w:hint="eastAsia"/>
          <w:sz w:val="24"/>
        </w:rPr>
        <w:t>博士生</w:t>
      </w:r>
      <w:r w:rsidR="00361B71">
        <w:rPr>
          <w:rFonts w:hint="eastAsia"/>
          <w:sz w:val="24"/>
        </w:rPr>
        <w:t>答辩评审费</w:t>
      </w:r>
      <w:r w:rsidR="005B1F1F">
        <w:rPr>
          <w:rFonts w:hint="eastAsia"/>
          <w:sz w:val="24"/>
        </w:rPr>
        <w:t>6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元</w:t>
      </w:r>
      <w:r w:rsidR="00361B71">
        <w:rPr>
          <w:rFonts w:hint="eastAsia"/>
          <w:sz w:val="24"/>
        </w:rPr>
        <w:t>/</w:t>
      </w:r>
      <w:r w:rsidR="00361B71">
        <w:rPr>
          <w:rFonts w:hint="eastAsia"/>
          <w:sz w:val="24"/>
        </w:rPr>
        <w:t>人，</w:t>
      </w:r>
      <w:r w:rsidR="00475FE0">
        <w:rPr>
          <w:rFonts w:hint="eastAsia"/>
          <w:sz w:val="24"/>
        </w:rPr>
        <w:t>硕士生</w:t>
      </w:r>
      <w:r w:rsidR="00475FE0">
        <w:rPr>
          <w:rFonts w:hint="eastAsia"/>
          <w:sz w:val="24"/>
        </w:rPr>
        <w:t>400</w:t>
      </w:r>
      <w:r w:rsidR="00475FE0">
        <w:rPr>
          <w:rFonts w:hint="eastAsia"/>
          <w:sz w:val="24"/>
        </w:rPr>
        <w:t>元</w:t>
      </w:r>
      <w:r w:rsidR="00235F21">
        <w:rPr>
          <w:rFonts w:hint="eastAsia"/>
          <w:sz w:val="24"/>
        </w:rPr>
        <w:t>/</w:t>
      </w:r>
      <w:r w:rsidR="00235F21">
        <w:rPr>
          <w:rFonts w:hint="eastAsia"/>
          <w:sz w:val="24"/>
        </w:rPr>
        <w:t>人，</w:t>
      </w:r>
      <w:r w:rsidR="00361B71">
        <w:rPr>
          <w:rFonts w:hint="eastAsia"/>
          <w:sz w:val="24"/>
        </w:rPr>
        <w:t>（</w:t>
      </w:r>
      <w:r w:rsidR="00C73D87">
        <w:rPr>
          <w:rFonts w:hint="eastAsia"/>
          <w:sz w:val="24"/>
        </w:rPr>
        <w:t>生科院内专家暂不发放</w:t>
      </w:r>
      <w:r w:rsidR="00AE3EBC">
        <w:rPr>
          <w:rFonts w:hint="eastAsia"/>
          <w:sz w:val="24"/>
        </w:rPr>
        <w:t>，请</w:t>
      </w:r>
      <w:r w:rsidR="00AE3EBC">
        <w:rPr>
          <w:sz w:val="24"/>
        </w:rPr>
        <w:t>课题组管家记录在册</w:t>
      </w:r>
      <w:r w:rsidR="00C73D87">
        <w:rPr>
          <w:rFonts w:hint="eastAsia"/>
          <w:sz w:val="24"/>
        </w:rPr>
        <w:t>）</w:t>
      </w:r>
      <w:r w:rsidR="001C1A5D">
        <w:rPr>
          <w:rFonts w:hint="eastAsia"/>
          <w:sz w:val="24"/>
        </w:rPr>
        <w:t>，如</w:t>
      </w:r>
      <w:r w:rsidR="00475FE0">
        <w:rPr>
          <w:rFonts w:hint="eastAsia"/>
          <w:sz w:val="24"/>
        </w:rPr>
        <w:t>邀请</w:t>
      </w:r>
      <w:r w:rsidR="001C1A5D">
        <w:rPr>
          <w:rFonts w:hint="eastAsia"/>
          <w:sz w:val="24"/>
        </w:rPr>
        <w:t>1</w:t>
      </w:r>
      <w:r w:rsidR="001C1A5D">
        <w:rPr>
          <w:rFonts w:hint="eastAsia"/>
          <w:sz w:val="24"/>
        </w:rPr>
        <w:t>位</w:t>
      </w:r>
      <w:r w:rsidR="00475FE0">
        <w:rPr>
          <w:rFonts w:hint="eastAsia"/>
          <w:sz w:val="24"/>
        </w:rPr>
        <w:t>专家参与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位博士</w:t>
      </w:r>
      <w:r w:rsidR="00475FE0">
        <w:rPr>
          <w:rFonts w:hint="eastAsia"/>
          <w:sz w:val="24"/>
        </w:rPr>
        <w:t>生的</w:t>
      </w:r>
      <w:r>
        <w:rPr>
          <w:rFonts w:hint="eastAsia"/>
          <w:sz w:val="24"/>
        </w:rPr>
        <w:t>论文答辩</w:t>
      </w:r>
      <w:r w:rsidR="00475FE0">
        <w:rPr>
          <w:rFonts w:hint="eastAsia"/>
          <w:sz w:val="24"/>
        </w:rPr>
        <w:t>，需注意交税要求（请管家咨询</w:t>
      </w:r>
      <w:r w:rsidR="00AE3EBC">
        <w:rPr>
          <w:rFonts w:hint="eastAsia"/>
          <w:sz w:val="24"/>
        </w:rPr>
        <w:t>财务处</w:t>
      </w:r>
      <w:r w:rsidR="00475FE0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="00D7074B">
        <w:rPr>
          <w:rFonts w:hint="eastAsia"/>
          <w:sz w:val="24"/>
        </w:rPr>
        <w:t>答辩秘书</w:t>
      </w:r>
      <w:r w:rsidR="006A1B0D">
        <w:rPr>
          <w:rFonts w:hint="eastAsia"/>
          <w:sz w:val="24"/>
        </w:rPr>
        <w:t>的博士答辩</w:t>
      </w:r>
      <w:r w:rsidR="00D7074B">
        <w:rPr>
          <w:rFonts w:hint="eastAsia"/>
          <w:sz w:val="24"/>
        </w:rPr>
        <w:t>秘书劳务费</w:t>
      </w:r>
      <w:r w:rsidR="006A1B0D">
        <w:rPr>
          <w:rFonts w:hint="eastAsia"/>
          <w:sz w:val="24"/>
        </w:rPr>
        <w:t>150</w:t>
      </w:r>
      <w:r w:rsidR="006A1B0D">
        <w:rPr>
          <w:rFonts w:hint="eastAsia"/>
          <w:sz w:val="24"/>
        </w:rPr>
        <w:t>元</w:t>
      </w:r>
      <w:r w:rsidR="006A1B0D">
        <w:rPr>
          <w:rFonts w:hint="eastAsia"/>
          <w:sz w:val="24"/>
        </w:rPr>
        <w:t>/</w:t>
      </w:r>
      <w:r w:rsidR="006A1B0D">
        <w:rPr>
          <w:rFonts w:hint="eastAsia"/>
          <w:sz w:val="24"/>
        </w:rPr>
        <w:t>人，硕士生</w:t>
      </w:r>
      <w:r w:rsidR="006A1B0D">
        <w:rPr>
          <w:rFonts w:hint="eastAsia"/>
          <w:sz w:val="24"/>
        </w:rPr>
        <w:t>100</w:t>
      </w:r>
      <w:r w:rsidR="006A1B0D">
        <w:rPr>
          <w:rFonts w:hint="eastAsia"/>
          <w:sz w:val="24"/>
        </w:rPr>
        <w:t>元</w:t>
      </w:r>
      <w:r w:rsidR="006A1B0D">
        <w:rPr>
          <w:rFonts w:hint="eastAsia"/>
          <w:sz w:val="24"/>
        </w:rPr>
        <w:t>/</w:t>
      </w:r>
      <w:r w:rsidR="006A1B0D">
        <w:rPr>
          <w:rFonts w:hint="eastAsia"/>
          <w:sz w:val="24"/>
        </w:rPr>
        <w:t>人</w:t>
      </w:r>
      <w:r w:rsidR="00BD4E65">
        <w:rPr>
          <w:rFonts w:hint="eastAsia"/>
          <w:sz w:val="24"/>
        </w:rPr>
        <w:t>。</w:t>
      </w:r>
      <w:bookmarkStart w:id="0" w:name="_GoBack"/>
      <w:proofErr w:type="gramStart"/>
      <w:r w:rsidR="00BD4E65" w:rsidRPr="00525D1C">
        <w:rPr>
          <w:rFonts w:hint="eastAsia"/>
          <w:b/>
          <w:color w:val="FF0000"/>
          <w:sz w:val="24"/>
        </w:rPr>
        <w:t>因专家</w:t>
      </w:r>
      <w:proofErr w:type="gramEnd"/>
      <w:r w:rsidR="00BD4E65" w:rsidRPr="00525D1C">
        <w:rPr>
          <w:rFonts w:hint="eastAsia"/>
          <w:b/>
          <w:color w:val="FF0000"/>
          <w:sz w:val="24"/>
        </w:rPr>
        <w:t>费发放要求细致，建议答辩委员会生成后，答辩秘书于答辩前尽快联系</w:t>
      </w:r>
      <w:r w:rsidR="00D7074B" w:rsidRPr="00525D1C">
        <w:rPr>
          <w:rFonts w:hint="eastAsia"/>
          <w:b/>
          <w:color w:val="FF0000"/>
          <w:sz w:val="24"/>
        </w:rPr>
        <w:t>研究生部</w:t>
      </w:r>
      <w:r w:rsidR="00BD4E65" w:rsidRPr="00525D1C">
        <w:rPr>
          <w:rFonts w:hint="eastAsia"/>
          <w:b/>
          <w:color w:val="FF0000"/>
          <w:sz w:val="24"/>
        </w:rPr>
        <w:t>解佳老师，具体询问</w:t>
      </w:r>
      <w:r w:rsidR="00D7074B" w:rsidRPr="00525D1C">
        <w:rPr>
          <w:rFonts w:hint="eastAsia"/>
          <w:b/>
          <w:color w:val="FF0000"/>
          <w:sz w:val="24"/>
        </w:rPr>
        <w:t>。</w:t>
      </w:r>
      <w:bookmarkEnd w:id="0"/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在答辩会正式开始前，将答辩决议书、学位申请书和学位论文评阅书交给答辩委员会主席（向答辩委员会成员收齐学位论文评阅书</w:t>
      </w:r>
      <w:r>
        <w:rPr>
          <w:rFonts w:hint="eastAsia"/>
          <w:sz w:val="24"/>
        </w:rPr>
        <w:t>5</w:t>
      </w:r>
      <w:r w:rsidR="00AE3EBC">
        <w:rPr>
          <w:sz w:val="24"/>
        </w:rPr>
        <w:t>-7</w:t>
      </w:r>
      <w:r>
        <w:rPr>
          <w:rFonts w:hint="eastAsia"/>
          <w:sz w:val="24"/>
        </w:rPr>
        <w:t>份）。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在答辩会正式开始前，将论文答辩会议议程发给答辩委员</w:t>
      </w:r>
      <w:r w:rsidR="00FC0F3A">
        <w:rPr>
          <w:rFonts w:hint="eastAsia"/>
          <w:sz w:val="24"/>
        </w:rPr>
        <w:t>主席</w:t>
      </w:r>
      <w:r>
        <w:rPr>
          <w:rFonts w:hint="eastAsia"/>
          <w:sz w:val="24"/>
        </w:rPr>
        <w:t>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详细记录答辩会委员的提问及答辩者的答问。</w:t>
      </w:r>
    </w:p>
    <w:p w:rsidR="00A870D0" w:rsidRDefault="00A870D0" w:rsidP="00A870D0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答辩报告结束后，将答辩意见初稿发给答辩委员会成员，供其讨论修改答辩意见，并最终形成正式答辩意见，并请答辩主席在修改的意见上签名后留给答辩秘书。</w:t>
      </w:r>
    </w:p>
    <w:p w:rsidR="00A870D0" w:rsidRDefault="00A870D0" w:rsidP="00A870D0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将学位论文答辩表决表发给每位答辩委员会成员，请他们在表决票上投票。</w:t>
      </w:r>
    </w:p>
    <w:p w:rsidR="00A870D0" w:rsidRDefault="00A870D0" w:rsidP="00A870D0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将已投票的表决票收齐唱票，并保存好。</w:t>
      </w:r>
    </w:p>
    <w:p w:rsidR="00A870D0" w:rsidRDefault="00A870D0" w:rsidP="00A870D0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请答辩者和导师入席，答辩主席宣读答辩意见和结果。拍照合影留念（事前备好数码相机）。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请答辩主席在答辩决议书第</w:t>
      </w:r>
      <w:r w:rsidR="00FC0F3A">
        <w:rPr>
          <w:rFonts w:hint="eastAsia"/>
          <w:sz w:val="24"/>
        </w:rPr>
        <w:t>2</w:t>
      </w:r>
      <w:r w:rsidR="00FC0F3A">
        <w:rPr>
          <w:rFonts w:hint="eastAsia"/>
          <w:sz w:val="24"/>
        </w:rPr>
        <w:t>，</w:t>
      </w:r>
      <w:r w:rsidR="00FC0F3A">
        <w:rPr>
          <w:rFonts w:hint="eastAsia"/>
          <w:sz w:val="24"/>
        </w:rPr>
        <w:t>3</w:t>
      </w:r>
      <w:r>
        <w:rPr>
          <w:rFonts w:hint="eastAsia"/>
          <w:sz w:val="24"/>
        </w:rPr>
        <w:t>页上签名</w:t>
      </w:r>
      <w:r w:rsidR="00662D56">
        <w:rPr>
          <w:rFonts w:hint="eastAsia"/>
          <w:sz w:val="24"/>
        </w:rPr>
        <w:t>，答辩秘书需在答辩决议书第</w:t>
      </w:r>
      <w:r w:rsidR="00FC0F3A">
        <w:rPr>
          <w:rFonts w:hint="eastAsia"/>
          <w:sz w:val="24"/>
        </w:rPr>
        <w:t>1</w:t>
      </w:r>
      <w:r w:rsidR="00C2324E">
        <w:rPr>
          <w:rFonts w:hint="eastAsia"/>
          <w:sz w:val="24"/>
        </w:rPr>
        <w:t>，</w:t>
      </w:r>
      <w:r w:rsidR="00C2324E">
        <w:rPr>
          <w:rFonts w:hint="eastAsia"/>
          <w:sz w:val="24"/>
        </w:rPr>
        <w:t>3</w:t>
      </w:r>
      <w:r w:rsidR="00662D56">
        <w:rPr>
          <w:rFonts w:hint="eastAsia"/>
          <w:sz w:val="24"/>
        </w:rPr>
        <w:t>页签名</w:t>
      </w:r>
      <w:r w:rsidR="00A73F31">
        <w:rPr>
          <w:rFonts w:hint="eastAsia"/>
          <w:sz w:val="24"/>
        </w:rPr>
        <w:t>，同时填写</w:t>
      </w:r>
      <w:r w:rsidR="00AE3EBC">
        <w:rPr>
          <w:rFonts w:hint="eastAsia"/>
          <w:sz w:val="24"/>
        </w:rPr>
        <w:t>第</w:t>
      </w:r>
      <w:r w:rsidR="00AE3EBC">
        <w:rPr>
          <w:rFonts w:hint="eastAsia"/>
          <w:sz w:val="24"/>
        </w:rPr>
        <w:t>3</w:t>
      </w:r>
      <w:r w:rsidR="00AE3EBC">
        <w:rPr>
          <w:rFonts w:hint="eastAsia"/>
          <w:sz w:val="24"/>
        </w:rPr>
        <w:t>页“表决结果”内容</w:t>
      </w:r>
      <w:r w:rsidR="00A73F31">
        <w:rPr>
          <w:rFonts w:hint="eastAsia"/>
          <w:sz w:val="24"/>
        </w:rPr>
        <w:t>。</w:t>
      </w:r>
    </w:p>
    <w:p w:rsidR="00AD2D51" w:rsidRDefault="00AD2D51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答辩会结束后</w:t>
      </w:r>
      <w:r w:rsidR="00C2324E">
        <w:rPr>
          <w:rFonts w:hint="eastAsia"/>
          <w:sz w:val="24"/>
        </w:rPr>
        <w:t>1</w:t>
      </w:r>
      <w:r w:rsidR="00C2324E">
        <w:rPr>
          <w:rFonts w:hint="eastAsia"/>
          <w:sz w:val="24"/>
        </w:rPr>
        <w:t>）</w:t>
      </w:r>
      <w:r>
        <w:rPr>
          <w:rFonts w:hint="eastAsia"/>
          <w:sz w:val="24"/>
        </w:rPr>
        <w:t>答辩记录</w:t>
      </w:r>
      <w:r w:rsidR="00C2324E">
        <w:rPr>
          <w:rFonts w:hint="eastAsia"/>
          <w:sz w:val="24"/>
        </w:rPr>
        <w:t>整理成电子档，并同时打印在答辩决议书第</w:t>
      </w:r>
      <w:r w:rsidR="00C2324E">
        <w:rPr>
          <w:rFonts w:hint="eastAsia"/>
          <w:sz w:val="24"/>
        </w:rPr>
        <w:t>1</w:t>
      </w:r>
      <w:r w:rsidR="00C2324E">
        <w:rPr>
          <w:rFonts w:hint="eastAsia"/>
          <w:sz w:val="24"/>
        </w:rPr>
        <w:t>页，篇幅不够，可另附页；</w:t>
      </w:r>
      <w:r w:rsidR="00C2324E">
        <w:rPr>
          <w:rFonts w:hint="eastAsia"/>
          <w:sz w:val="24"/>
        </w:rPr>
        <w:t>2</w:t>
      </w:r>
      <w:r w:rsidR="00C2324E">
        <w:rPr>
          <w:rFonts w:hint="eastAsia"/>
          <w:sz w:val="24"/>
        </w:rPr>
        <w:t>）学位论文评阅书中的评语整理成电子文档，</w:t>
      </w:r>
      <w:r w:rsidR="00C2324E">
        <w:rPr>
          <w:rFonts w:hint="eastAsia"/>
          <w:sz w:val="24"/>
        </w:rPr>
        <w:t>3</w:t>
      </w:r>
      <w:r w:rsidR="00C2324E">
        <w:rPr>
          <w:rFonts w:hint="eastAsia"/>
          <w:sz w:val="24"/>
        </w:rPr>
        <w:t>）拍照合影电子档，</w:t>
      </w:r>
      <w:r w:rsidR="00C2324E">
        <w:rPr>
          <w:rFonts w:hint="eastAsia"/>
          <w:sz w:val="24"/>
        </w:rPr>
        <w:t>4</w:t>
      </w:r>
      <w:r w:rsidR="00C2324E">
        <w:rPr>
          <w:rFonts w:hint="eastAsia"/>
          <w:sz w:val="24"/>
        </w:rPr>
        <w:t>）</w:t>
      </w:r>
      <w:r>
        <w:rPr>
          <w:rFonts w:hint="eastAsia"/>
          <w:sz w:val="24"/>
        </w:rPr>
        <w:t>答辩意见修改稿整理成电子文档，</w:t>
      </w:r>
      <w:r w:rsidR="00C2324E">
        <w:rPr>
          <w:rFonts w:hint="eastAsia"/>
          <w:sz w:val="24"/>
        </w:rPr>
        <w:t>并同时打印在答辩决议书第</w:t>
      </w:r>
      <w:r w:rsidR="00C2324E">
        <w:rPr>
          <w:rFonts w:hint="eastAsia"/>
          <w:sz w:val="24"/>
        </w:rPr>
        <w:t>3</w:t>
      </w:r>
      <w:r w:rsidR="00C2324E">
        <w:rPr>
          <w:rFonts w:hint="eastAsia"/>
          <w:sz w:val="24"/>
        </w:rPr>
        <w:t>页。</w:t>
      </w:r>
    </w:p>
    <w:p w:rsidR="00096CB4" w:rsidRDefault="00B343BF">
      <w:pPr>
        <w:numPr>
          <w:ilvl w:val="0"/>
          <w:numId w:val="1"/>
        </w:numPr>
        <w:spacing w:line="500" w:lineRule="exact"/>
        <w:ind w:leftChars="-85" w:left="-176" w:hanging="2"/>
        <w:rPr>
          <w:sz w:val="24"/>
        </w:rPr>
      </w:pPr>
      <w:r>
        <w:rPr>
          <w:rFonts w:hint="eastAsia"/>
          <w:sz w:val="24"/>
        </w:rPr>
        <w:t>将所有电子</w:t>
      </w:r>
      <w:proofErr w:type="gramStart"/>
      <w:r>
        <w:rPr>
          <w:rFonts w:hint="eastAsia"/>
          <w:sz w:val="24"/>
        </w:rPr>
        <w:t>档</w:t>
      </w:r>
      <w:proofErr w:type="gramEnd"/>
      <w:r>
        <w:rPr>
          <w:rFonts w:hint="eastAsia"/>
          <w:sz w:val="24"/>
        </w:rPr>
        <w:t>文件和</w:t>
      </w:r>
      <w:r w:rsidR="00096CB4">
        <w:rPr>
          <w:rFonts w:hint="eastAsia"/>
          <w:sz w:val="24"/>
        </w:rPr>
        <w:t>答辩决议书、学位申请书、学位论文评阅书、答辩意见修改稿</w:t>
      </w:r>
      <w:r w:rsidR="00F8147B">
        <w:rPr>
          <w:rFonts w:hint="eastAsia"/>
          <w:sz w:val="24"/>
        </w:rPr>
        <w:t>、</w:t>
      </w:r>
      <w:r w:rsidR="00096CB4">
        <w:rPr>
          <w:rFonts w:hint="eastAsia"/>
          <w:sz w:val="24"/>
        </w:rPr>
        <w:t>答辩表决票整理完毕</w:t>
      </w:r>
      <w:r w:rsidR="00F8147B">
        <w:rPr>
          <w:rFonts w:hint="eastAsia"/>
          <w:sz w:val="24"/>
        </w:rPr>
        <w:t>，</w:t>
      </w:r>
      <w:r w:rsidR="00096CB4">
        <w:rPr>
          <w:rFonts w:hint="eastAsia"/>
          <w:sz w:val="24"/>
        </w:rPr>
        <w:t>提交王洋老师。</w:t>
      </w:r>
    </w:p>
    <w:p w:rsidR="00AD2D51" w:rsidRDefault="00AD2D51"/>
    <w:sectPr w:rsidR="00AD2D51" w:rsidSect="00723DE5">
      <w:pgSz w:w="11906" w:h="16838"/>
      <w:pgMar w:top="935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99B" w:rsidRDefault="0012399B" w:rsidP="00662D56">
      <w:r>
        <w:separator/>
      </w:r>
    </w:p>
  </w:endnote>
  <w:endnote w:type="continuationSeparator" w:id="0">
    <w:p w:rsidR="0012399B" w:rsidRDefault="0012399B" w:rsidP="0066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99B" w:rsidRDefault="0012399B" w:rsidP="00662D56">
      <w:r>
        <w:separator/>
      </w:r>
    </w:p>
  </w:footnote>
  <w:footnote w:type="continuationSeparator" w:id="0">
    <w:p w:rsidR="0012399B" w:rsidRDefault="0012399B" w:rsidP="0066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2913"/>
    <w:multiLevelType w:val="hybridMultilevel"/>
    <w:tmpl w:val="EE4A23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56"/>
    <w:rsid w:val="000619FD"/>
    <w:rsid w:val="000739DF"/>
    <w:rsid w:val="00096947"/>
    <w:rsid w:val="00096CB4"/>
    <w:rsid w:val="000B34BE"/>
    <w:rsid w:val="0012399B"/>
    <w:rsid w:val="00187D71"/>
    <w:rsid w:val="001C1A5D"/>
    <w:rsid w:val="00235F21"/>
    <w:rsid w:val="00314647"/>
    <w:rsid w:val="00361B71"/>
    <w:rsid w:val="00475FE0"/>
    <w:rsid w:val="004F76D1"/>
    <w:rsid w:val="00525D1C"/>
    <w:rsid w:val="005876D6"/>
    <w:rsid w:val="005B1F1F"/>
    <w:rsid w:val="00662D56"/>
    <w:rsid w:val="00671C6B"/>
    <w:rsid w:val="006A1B0D"/>
    <w:rsid w:val="006C5F7A"/>
    <w:rsid w:val="00723DE5"/>
    <w:rsid w:val="00744291"/>
    <w:rsid w:val="00781597"/>
    <w:rsid w:val="007847B5"/>
    <w:rsid w:val="007B240E"/>
    <w:rsid w:val="007D6444"/>
    <w:rsid w:val="008A42F7"/>
    <w:rsid w:val="00917311"/>
    <w:rsid w:val="009963FB"/>
    <w:rsid w:val="00A2248F"/>
    <w:rsid w:val="00A73F31"/>
    <w:rsid w:val="00A870D0"/>
    <w:rsid w:val="00AD2D51"/>
    <w:rsid w:val="00AE3EBC"/>
    <w:rsid w:val="00B343BF"/>
    <w:rsid w:val="00BD4E65"/>
    <w:rsid w:val="00C05FE1"/>
    <w:rsid w:val="00C2324E"/>
    <w:rsid w:val="00C30478"/>
    <w:rsid w:val="00C73D87"/>
    <w:rsid w:val="00C907CD"/>
    <w:rsid w:val="00D43CB5"/>
    <w:rsid w:val="00D44B71"/>
    <w:rsid w:val="00D4696B"/>
    <w:rsid w:val="00D7074B"/>
    <w:rsid w:val="00DA0648"/>
    <w:rsid w:val="00E85B1F"/>
    <w:rsid w:val="00EA428B"/>
    <w:rsid w:val="00F8147B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F2B40"/>
  <w15:docId w15:val="{7C8A566A-D7EA-46D7-A49C-57FE5D21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D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62D5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62D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附件5</vt:lpstr>
    </vt:vector>
  </TitlesOfParts>
  <Company>Microsoft China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ga</dc:creator>
  <cp:lastModifiedBy>hp</cp:lastModifiedBy>
  <cp:revision>3</cp:revision>
  <dcterms:created xsi:type="dcterms:W3CDTF">2019-03-07T06:43:00Z</dcterms:created>
  <dcterms:modified xsi:type="dcterms:W3CDTF">2019-03-07T06:45:00Z</dcterms:modified>
</cp:coreProperties>
</file>