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00" w:type="dxa"/>
        <w:jc w:val="center"/>
        <w:tblCellSpacing w:w="1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0"/>
      </w:tblGrid>
      <w:tr w14:paraId="20CFB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0" w:type="dxa"/>
          <w:jc w:val="center"/>
        </w:trPr>
        <w:tc>
          <w:tcPr>
            <w:tcW w:w="0" w:type="auto"/>
          </w:tcPr>
          <w:p w14:paraId="772843F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color w:val="336633"/>
                <w:kern w:val="0"/>
                <w:sz w:val="24"/>
                <w:szCs w:val="24"/>
              </w:rPr>
              <w:t>国际顾问委员会(</w:t>
            </w:r>
            <w:bookmarkStart w:id="0" w:name="_GoBack"/>
            <w:r>
              <w:rPr>
                <w:rFonts w:ascii="黑体" w:hAnsi="黑体" w:eastAsia="黑体" w:cs="宋体"/>
                <w:color w:val="336633"/>
                <w:kern w:val="0"/>
                <w:sz w:val="24"/>
                <w:szCs w:val="24"/>
              </w:rPr>
              <w:t>1999-2006</w:t>
            </w:r>
            <w:bookmarkEnd w:id="0"/>
            <w:r>
              <w:rPr>
                <w:rFonts w:ascii="黑体" w:hAnsi="黑体" w:eastAsia="黑体" w:cs="宋体"/>
                <w:color w:val="336633"/>
                <w:kern w:val="0"/>
                <w:sz w:val="24"/>
                <w:szCs w:val="24"/>
              </w:rPr>
              <w:t>)：</w:t>
            </w:r>
          </w:p>
        </w:tc>
      </w:tr>
      <w:tr w14:paraId="2D78F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0" w:type="dxa"/>
          <w:jc w:val="center"/>
        </w:trPr>
        <w:tc>
          <w:tcPr>
            <w:tcW w:w="0" w:type="auto"/>
          </w:tcPr>
          <w:tbl>
            <w:tblPr>
              <w:tblStyle w:val="2"/>
              <w:tblW w:w="5000" w:type="pct"/>
              <w:tblCellSpacing w:w="45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0"/>
            </w:tblGrid>
            <w:tr w14:paraId="58B1AE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7AD90E9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10E2B85E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10" name="图片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图片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672861AE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Prof. Tobias Bonhoeffer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德国 Max-Plank 神经生物学研究所所长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"http://www.mpg.de/cgi-bin/mpg.de/person.cgi?persId=133086&amp;lang=en&amp;inst=neurobiologie" \t "_blank" </w:instrTex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http://www.neuro.mpg.de/english/rd/csn/index.html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51C4B706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FE0CB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4668F19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5A75AE4C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图片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442E92CC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Martha Constantine-Paton 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美国麻省理工学院 Mcgovern 脑研究所教授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"http://web.mit.edu/mcgovern/html/Principal_Investigators/const_pat.shtml"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http://web.mit.edu/mcgovern/html/Principal_Investigators/const_pat.shtml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02ED4BF7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BA0C0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684BB4E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2035272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8" name="图片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图片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46E40891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Prof. Gerald Fischbach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美国哥伦比亚大学副校长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"http://asp.cumc.columbia.edu/facdb/profile_list.asp?uni=gf224&amp;DepAffil=Pharmacology"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http://asp.cumc.columbia.edu/facdb/profile_list.asp?uni=gf224&amp;DepAffil=Pharmacology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48834B76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86DF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123274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3F506DDC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图片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65797194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Prof. Paul Greengard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美国洛克菲勒大学教授；诺贝尔生理或医学奖获得者（2000）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"http://www.rockefeller.edu/labheads/greengard/greengard-lab.php"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http://www.rockefeller.edu/labheads/greengard/greengard-lab.php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D58E4BD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38703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7964948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30FD865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图片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2BBDD7E6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Prof. Corey Goodman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 Berkeley 分校神经生物学教授；美国 Renovis 公司首席执行官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"http://neuroscience.berkeley.edu/users/users_profile.php?rid=15"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http://neuroscience.berkeley.edu/users/users_profile.php?rid=15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59DB307B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ECC6B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78B3557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0BF3E8BC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图片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27BA07F4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Tomas Hoekfelt 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瑞典卡 Karolinska 研究所教授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"http://www.neuro.ki.se/neuro/Ruud/chemneuro/framethgroup.html" \t "_blank" </w:instrTex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www.neuro.ki.se/neuro/Ruud/chemneuro/framethgroup.html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244F2E85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285FA2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1EAA5D3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48B3F4B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3B7F2C2B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Robert Horvitz 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美国 HHMI 研究员，麻省理工学院教授；诺贝尔生理或医学奖获得者（2002）</w:t>
                        </w:r>
                        <w:r>
                          <w:fldChar w:fldCharType="begin"/>
                        </w:r>
                        <w:r>
                          <w:instrText xml:space="preserve"> HYPERLINK "http://www.hhmi.org/research/investigators/horvitz_bio.html"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http://www.hhmi.org/research/investigators/horvitz_bio.html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38A78A87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11A2A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44FF065D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42462F36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455C191E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Prof. Masao Ito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日本 RIKEN 脑科学研究所名誉所长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"http://www.brain.riken.go.jp/bsi/b1_1.html"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http://www.brain.riken.go.jp/bsi/b1_1.html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07B3A60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78E97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27BB843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588A1369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49678C39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Morgan Sheng 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美国 HHMI 研究员，麻省理工学院教授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"http://web.mit.edu/picower/faculty/sheng.html"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http://web.mit.edu/picower/faculty/sheng.html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7AB3EEF8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697AD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45" w:type="dxa"/>
              </w:trPr>
              <w:tc>
                <w:tcPr>
                  <w:tcW w:w="0" w:type="auto"/>
                  <w:tcBorders>
                    <w:top w:val="single" w:color="93B793" w:sz="6" w:space="0"/>
                    <w:left w:val="single" w:color="93B793" w:sz="6" w:space="0"/>
                    <w:bottom w:val="single" w:color="93B793" w:sz="6" w:space="0"/>
                    <w:right w:val="single" w:color="93B793" w:sz="6" w:space="0"/>
                  </w:tcBorders>
                </w:tcPr>
                <w:tbl>
                  <w:tblPr>
                    <w:tblStyle w:val="2"/>
                    <w:tblW w:w="5000" w:type="pct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8"/>
                    <w:gridCol w:w="9002"/>
                  </w:tblGrid>
                  <w:tr w14:paraId="4374EFB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</w:tcPr>
                      <w:p w14:paraId="70B4F5BB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图片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</w:tcPr>
                      <w:p w14:paraId="04EEEAB6">
                        <w:pPr>
                          <w:widowControl/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Prof. Torsten Wiesel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美国洛克菲勒大学名誉校长；诺贝尔生理或医学奖获得者（1981）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br w:type="textWrapping"/>
                        </w:r>
                        <w:r>
                          <w:fldChar w:fldCharType="begin"/>
                        </w:r>
                        <w:r>
                          <w:instrText xml:space="preserve"> HYPERLINK "http://www.rockefeller.edu/research/abstract.php?id=190&amp;status=eme" \t "_blank"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t>http://www.rockefeller.edu/research/abstract.php?id=190&amp;status=eme</w:t>
                        </w:r>
                        <w:r>
                          <w:rPr>
                            <w:rFonts w:hint="eastAsia" w:ascii="宋体" w:hAnsi="宋体" w:eastAsia="宋体" w:cs="宋体"/>
                            <w:color w:val="336633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133CD2DC">
                  <w:pPr>
                    <w:widowControl/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2B9E0A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D02D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CE"/>
    <w:rsid w:val="007E55CE"/>
    <w:rsid w:val="4663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336633"/>
      <w:u w:val="none"/>
    </w:rPr>
  </w:style>
  <w:style w:type="character" w:customStyle="1" w:styleId="5">
    <w:name w:val="big_biaoti1"/>
    <w:basedOn w:val="3"/>
    <w:uiPriority w:val="0"/>
    <w:rPr>
      <w:rFonts w:hint="eastAsia" w:ascii="黑体" w:hAnsi="黑体" w:eastAsia="黑体"/>
      <w:color w:val="3366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1046</Characters>
  <Lines>14</Lines>
  <Paragraphs>4</Paragraphs>
  <TotalTime>1</TotalTime>
  <ScaleCrop>false</ScaleCrop>
  <LinksUpToDate>false</LinksUpToDate>
  <CharactersWithSpaces>1096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2019-10-15T13:22:00Z</dcterms:created>
  <dc:creator> </dc:creator>
  <cp:lastModifiedBy>竹你平安</cp:lastModifiedBy>
  <dcterms:modified xsi:type="dcterms:W3CDTF">2025-12-26T06:53:15Z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E8848BD3ECF449AD999D3DFCB9FD4A07_13</vt:lpwstr>
  </property>
</Properties>
</file>