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63A02">
      <w:pPr>
        <w:spacing w:line="360" w:lineRule="auto"/>
        <w:jc w:val="center"/>
        <w:rPr>
          <w:b/>
          <w:sz w:val="36"/>
          <w:szCs w:val="36"/>
        </w:rPr>
      </w:pPr>
      <w:r>
        <w:rPr>
          <w:rFonts w:hint="eastAsia"/>
          <w:b/>
          <w:sz w:val="36"/>
          <w:szCs w:val="36"/>
        </w:rPr>
        <w:t>中国科学院脑科学与智能技术卓越创新中心</w:t>
      </w:r>
    </w:p>
    <w:p w14:paraId="0118F361">
      <w:pPr>
        <w:spacing w:line="360" w:lineRule="auto"/>
        <w:jc w:val="center"/>
        <w:rPr>
          <w:b/>
          <w:sz w:val="36"/>
          <w:szCs w:val="36"/>
        </w:rPr>
      </w:pPr>
      <w:r>
        <w:rPr>
          <w:rFonts w:hint="eastAsia"/>
          <w:b/>
          <w:sz w:val="36"/>
          <w:szCs w:val="36"/>
        </w:rPr>
        <w:t>合同（协议）审批表—通用模板</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1668"/>
        <w:gridCol w:w="4473"/>
      </w:tblGrid>
      <w:tr w14:paraId="51F7C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0" w:hRule="atLeast"/>
        </w:trPr>
        <w:tc>
          <w:tcPr>
            <w:tcW w:w="2155" w:type="dxa"/>
            <w:vAlign w:val="center"/>
          </w:tcPr>
          <w:p w14:paraId="24768FD6">
            <w:pPr>
              <w:spacing w:line="360" w:lineRule="auto"/>
              <w:jc w:val="center"/>
              <w:rPr>
                <w:b/>
                <w:sz w:val="24"/>
                <w:szCs w:val="24"/>
              </w:rPr>
            </w:pPr>
            <w:r>
              <w:rPr>
                <w:rFonts w:hint="eastAsia"/>
                <w:b/>
                <w:sz w:val="24"/>
                <w:szCs w:val="24"/>
              </w:rPr>
              <w:t>内容与签订理由</w:t>
            </w:r>
          </w:p>
        </w:tc>
        <w:tc>
          <w:tcPr>
            <w:tcW w:w="6141" w:type="dxa"/>
            <w:gridSpan w:val="2"/>
          </w:tcPr>
          <w:p w14:paraId="5A2CED83">
            <w:pPr>
              <w:spacing w:line="360" w:lineRule="auto"/>
              <w:rPr>
                <w:sz w:val="24"/>
                <w:szCs w:val="24"/>
              </w:rPr>
            </w:pPr>
          </w:p>
        </w:tc>
      </w:tr>
      <w:tr w14:paraId="6E34B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9" w:hRule="atLeast"/>
        </w:trPr>
        <w:tc>
          <w:tcPr>
            <w:tcW w:w="2155" w:type="dxa"/>
            <w:vAlign w:val="center"/>
          </w:tcPr>
          <w:p w14:paraId="500E1935">
            <w:pPr>
              <w:spacing w:line="360" w:lineRule="auto"/>
              <w:jc w:val="center"/>
              <w:rPr>
                <w:b/>
                <w:sz w:val="24"/>
                <w:szCs w:val="24"/>
              </w:rPr>
            </w:pPr>
            <w:r>
              <w:rPr>
                <w:rFonts w:hint="eastAsia"/>
                <w:b/>
                <w:sz w:val="24"/>
                <w:szCs w:val="24"/>
              </w:rPr>
              <w:t>资金保障</w:t>
            </w:r>
          </w:p>
        </w:tc>
        <w:tc>
          <w:tcPr>
            <w:tcW w:w="6141" w:type="dxa"/>
            <w:gridSpan w:val="2"/>
            <w:vAlign w:val="center"/>
          </w:tcPr>
          <w:p w14:paraId="16D24354">
            <w:pPr>
              <w:spacing w:line="360" w:lineRule="auto"/>
              <w:rPr>
                <w:sz w:val="24"/>
                <w:szCs w:val="24"/>
              </w:rPr>
            </w:pPr>
            <w:r>
              <w:rPr>
                <w:rFonts w:hint="eastAsia"/>
                <w:sz w:val="24"/>
                <w:szCs w:val="24"/>
              </w:rPr>
              <w:t>经费来源、预算、支出账号等</w:t>
            </w:r>
          </w:p>
          <w:p w14:paraId="30EEDC40">
            <w:pPr>
              <w:spacing w:line="360" w:lineRule="auto"/>
              <w:rPr>
                <w:sz w:val="24"/>
                <w:szCs w:val="24"/>
              </w:rPr>
            </w:pPr>
          </w:p>
        </w:tc>
      </w:tr>
      <w:tr w14:paraId="01BB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8" w:hRule="atLeast"/>
        </w:trPr>
        <w:tc>
          <w:tcPr>
            <w:tcW w:w="2155" w:type="dxa"/>
            <w:vAlign w:val="center"/>
          </w:tcPr>
          <w:p w14:paraId="7F8B0A42">
            <w:pPr>
              <w:spacing w:line="360" w:lineRule="auto"/>
              <w:jc w:val="center"/>
              <w:rPr>
                <w:b/>
                <w:sz w:val="24"/>
                <w:szCs w:val="24"/>
              </w:rPr>
            </w:pPr>
            <w:r>
              <w:rPr>
                <w:rFonts w:hint="eastAsia"/>
                <w:b/>
                <w:sz w:val="24"/>
                <w:szCs w:val="24"/>
              </w:rPr>
              <w:t>政策保障</w:t>
            </w:r>
          </w:p>
        </w:tc>
        <w:tc>
          <w:tcPr>
            <w:tcW w:w="6141" w:type="dxa"/>
            <w:gridSpan w:val="2"/>
            <w:vAlign w:val="center"/>
          </w:tcPr>
          <w:p w14:paraId="2E62EDED">
            <w:pPr>
              <w:spacing w:line="360" w:lineRule="auto"/>
              <w:rPr>
                <w:sz w:val="24"/>
                <w:szCs w:val="24"/>
              </w:rPr>
            </w:pPr>
            <w:r>
              <w:rPr>
                <w:rFonts w:hint="eastAsia"/>
                <w:sz w:val="24"/>
                <w:szCs w:val="24"/>
              </w:rPr>
              <w:t>政府采购、招投标、对方资质等</w:t>
            </w:r>
          </w:p>
          <w:p w14:paraId="004AC719">
            <w:pPr>
              <w:spacing w:line="360" w:lineRule="auto"/>
              <w:rPr>
                <w:sz w:val="24"/>
                <w:szCs w:val="24"/>
              </w:rPr>
            </w:pPr>
            <w:r>
              <w:rPr>
                <w:sz w:val="24"/>
                <w:szCs w:val="24"/>
              </w:rPr>
              <w:t xml:space="preserve"> </w:t>
            </w:r>
          </w:p>
        </w:tc>
      </w:tr>
      <w:tr w14:paraId="0906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55" w:type="dxa"/>
            <w:vAlign w:val="center"/>
          </w:tcPr>
          <w:p w14:paraId="077A35EB">
            <w:pPr>
              <w:spacing w:line="360" w:lineRule="auto"/>
              <w:jc w:val="center"/>
              <w:rPr>
                <w:b/>
                <w:sz w:val="24"/>
                <w:szCs w:val="24"/>
              </w:rPr>
            </w:pPr>
            <w:r>
              <w:rPr>
                <w:rFonts w:hint="eastAsia"/>
                <w:b/>
                <w:sz w:val="24"/>
                <w:szCs w:val="24"/>
              </w:rPr>
              <w:t>负责人承诺及签字</w:t>
            </w:r>
          </w:p>
        </w:tc>
        <w:tc>
          <w:tcPr>
            <w:tcW w:w="6141" w:type="dxa"/>
            <w:gridSpan w:val="2"/>
          </w:tcPr>
          <w:p w14:paraId="40FC274E">
            <w:pPr>
              <w:spacing w:line="360" w:lineRule="auto"/>
              <w:rPr>
                <w:rFonts w:hint="eastAsia" w:ascii="Wingdings 2" w:hAnsi="Wingdings 2" w:cs="Wingdings 2"/>
                <w:sz w:val="24"/>
                <w:szCs w:val="24"/>
              </w:rPr>
            </w:pPr>
            <w:r>
              <w:rPr>
                <w:rFonts w:hint="eastAsia"/>
                <w:sz w:val="24"/>
                <w:szCs w:val="24"/>
              </w:rPr>
              <w:t>本合同是否</w:t>
            </w:r>
            <w:r>
              <w:rPr>
                <w:rFonts w:hint="eastAsia" w:ascii="宋体" w:hAnsi="宋体" w:cs="宋体"/>
                <w:sz w:val="24"/>
                <w:szCs w:val="24"/>
              </w:rPr>
              <w:t xml:space="preserve">属于关联交易  </w:t>
            </w:r>
            <w:r>
              <w:rPr>
                <w:rFonts w:ascii="宋体" w:hAnsi="宋体" w:cs="宋体"/>
                <w:sz w:val="24"/>
                <w:szCs w:val="24"/>
              </w:rPr>
              <w:t xml:space="preserve">              </w:t>
            </w:r>
            <w:r>
              <w:rPr>
                <w:rFonts w:ascii="Wingdings 2" w:hAnsi="Wingdings 2" w:cs="Wingdings 2"/>
                <w:sz w:val="24"/>
                <w:szCs w:val="24"/>
              </w:rPr>
              <w:sym w:font="Wingdings 2" w:char="00A3"/>
            </w:r>
            <w:r>
              <w:rPr>
                <w:rFonts w:hint="eastAsia" w:ascii="Wingdings 2" w:hAnsi="Wingdings 2" w:cs="Wingdings 2"/>
                <w:sz w:val="24"/>
                <w:szCs w:val="24"/>
              </w:rPr>
              <w:t>是</w:t>
            </w:r>
            <w:r>
              <w:rPr>
                <w:rFonts w:ascii="Wingdings 2" w:hAnsi="Wingdings 2" w:cs="Wingdings 2"/>
                <w:sz w:val="24"/>
                <w:szCs w:val="24"/>
              </w:rPr>
              <w:t></w:t>
            </w:r>
            <w:r>
              <w:rPr>
                <w:rFonts w:hint="eastAsia" w:ascii="Wingdings 2" w:hAnsi="Wingdings 2" w:cs="Wingdings 2"/>
                <w:sz w:val="24"/>
                <w:szCs w:val="24"/>
              </w:rPr>
              <w:sym w:font="Wingdings 2" w:char="00A3"/>
            </w:r>
            <w:r>
              <w:rPr>
                <w:rFonts w:hint="eastAsia" w:ascii="Wingdings 2" w:hAnsi="Wingdings 2" w:cs="Wingdings 2"/>
                <w:sz w:val="24"/>
                <w:szCs w:val="24"/>
              </w:rPr>
              <w:t>否</w:t>
            </w:r>
          </w:p>
          <w:p w14:paraId="180A06F2">
            <w:pPr>
              <w:spacing w:line="360" w:lineRule="auto"/>
              <w:rPr>
                <w:rFonts w:hint="default" w:ascii="Wingdings 2" w:hAnsi="Wingdings 2" w:eastAsia="宋体" w:cs="Wingdings 2"/>
                <w:sz w:val="24"/>
                <w:szCs w:val="24"/>
                <w:lang w:val="en-US" w:eastAsia="zh-CN"/>
              </w:rPr>
            </w:pPr>
            <w:commentRangeStart w:id="0"/>
            <w:r>
              <w:rPr>
                <w:rFonts w:hint="eastAsia" w:ascii="Wingdings 2" w:hAnsi="Wingdings 2" w:cs="Wingdings 2"/>
                <w:sz w:val="24"/>
                <w:szCs w:val="24"/>
                <w:lang w:val="en-US" w:eastAsia="zh-CN"/>
              </w:rPr>
              <w:t>本合同所约定内容是否已优先考虑本单位及所在区域中心分析测试平台承担</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ascii="Wingdings 2" w:hAnsi="Wingdings 2" w:cs="Wingdings 2"/>
                <w:sz w:val="24"/>
                <w:szCs w:val="24"/>
              </w:rPr>
              <w:sym w:font="Wingdings 2" w:char="00A3"/>
            </w:r>
            <w:r>
              <w:rPr>
                <w:rFonts w:hint="eastAsia" w:ascii="Wingdings 2" w:hAnsi="Wingdings 2" w:cs="Wingdings 2"/>
                <w:sz w:val="24"/>
                <w:szCs w:val="24"/>
              </w:rPr>
              <w:t>是</w:t>
            </w:r>
            <w:r>
              <w:rPr>
                <w:rFonts w:ascii="Wingdings 2" w:hAnsi="Wingdings 2" w:cs="Wingdings 2"/>
                <w:sz w:val="24"/>
                <w:szCs w:val="24"/>
              </w:rPr>
              <w:t></w:t>
            </w:r>
            <w:r>
              <w:rPr>
                <w:rFonts w:hint="eastAsia" w:ascii="Wingdings 2" w:hAnsi="Wingdings 2" w:cs="Wingdings 2"/>
                <w:sz w:val="24"/>
                <w:szCs w:val="24"/>
              </w:rPr>
              <w:sym w:font="Wingdings 2" w:char="00A3"/>
            </w:r>
            <w:r>
              <w:rPr>
                <w:rFonts w:hint="eastAsia" w:ascii="Wingdings 2" w:hAnsi="Wingdings 2" w:cs="Wingdings 2"/>
                <w:sz w:val="24"/>
                <w:szCs w:val="24"/>
              </w:rPr>
              <w:t>否</w:t>
            </w:r>
            <w:commentRangeEnd w:id="0"/>
            <w:r>
              <w:commentReference w:id="0"/>
            </w:r>
          </w:p>
          <w:p w14:paraId="4CDC2912">
            <w:pPr>
              <w:spacing w:line="360" w:lineRule="auto"/>
              <w:rPr>
                <w:rFonts w:ascii="Wingdings 2" w:hAnsi="Wingdings 2" w:cs="Wingdings 2"/>
                <w:sz w:val="24"/>
                <w:szCs w:val="24"/>
              </w:rPr>
            </w:pPr>
            <w:commentRangeStart w:id="1"/>
            <w:r>
              <w:rPr>
                <w:rFonts w:hint="eastAsia"/>
                <w:sz w:val="24"/>
                <w:szCs w:val="24"/>
              </w:rPr>
              <w:t>本合同所约定内容是否</w:t>
            </w:r>
            <w:r>
              <w:rPr>
                <w:rFonts w:hint="eastAsia" w:ascii="Wingdings 2" w:hAnsi="Wingdings 2" w:cs="Wingdings 2"/>
                <w:sz w:val="24"/>
                <w:szCs w:val="24"/>
              </w:rPr>
              <w:t>属于</w:t>
            </w:r>
            <w:r>
              <w:rPr>
                <w:rFonts w:hint="eastAsia"/>
                <w:sz w:val="24"/>
                <w:szCs w:val="24"/>
              </w:rPr>
              <w:t xml:space="preserve">主责主业  </w:t>
            </w:r>
            <w:r>
              <w:rPr>
                <w:sz w:val="24"/>
                <w:szCs w:val="24"/>
              </w:rPr>
              <w:t xml:space="preserve">    </w:t>
            </w:r>
            <w:r>
              <w:rPr>
                <w:rFonts w:ascii="Wingdings 2" w:hAnsi="Wingdings 2" w:cs="Wingdings 2"/>
                <w:sz w:val="24"/>
                <w:szCs w:val="24"/>
              </w:rPr>
              <w:sym w:font="Wingdings 2" w:char="00A3"/>
            </w:r>
            <w:r>
              <w:rPr>
                <w:rFonts w:hint="eastAsia" w:ascii="Wingdings 2" w:hAnsi="Wingdings 2" w:cs="Wingdings 2"/>
                <w:sz w:val="24"/>
                <w:szCs w:val="24"/>
              </w:rPr>
              <w:t>是</w:t>
            </w:r>
            <w:r>
              <w:rPr>
                <w:rFonts w:ascii="Wingdings 2" w:hAnsi="Wingdings 2" w:cs="Wingdings 2"/>
                <w:sz w:val="24"/>
                <w:szCs w:val="24"/>
              </w:rPr>
              <w:t></w:t>
            </w:r>
            <w:r>
              <w:rPr>
                <w:rFonts w:hint="eastAsia" w:ascii="Wingdings 2" w:hAnsi="Wingdings 2" w:cs="Wingdings 2"/>
                <w:sz w:val="24"/>
                <w:szCs w:val="24"/>
              </w:rPr>
              <w:sym w:font="Wingdings 2" w:char="00A3"/>
            </w:r>
            <w:r>
              <w:rPr>
                <w:rFonts w:hint="eastAsia" w:ascii="Wingdings 2" w:hAnsi="Wingdings 2" w:cs="Wingdings 2"/>
                <w:sz w:val="24"/>
                <w:szCs w:val="24"/>
              </w:rPr>
              <w:t>否</w:t>
            </w:r>
            <w:commentRangeEnd w:id="1"/>
            <w:r>
              <w:commentReference w:id="1"/>
            </w:r>
          </w:p>
          <w:p w14:paraId="64D2ED1B">
            <w:pPr>
              <w:spacing w:line="360" w:lineRule="auto"/>
              <w:rPr>
                <w:rFonts w:hint="eastAsia"/>
                <w:sz w:val="24"/>
                <w:szCs w:val="24"/>
              </w:rPr>
            </w:pPr>
            <w:r>
              <w:rPr>
                <w:rFonts w:hint="eastAsia"/>
                <w:sz w:val="24"/>
                <w:szCs w:val="24"/>
              </w:rPr>
              <w:t>本人承诺以上内容全部属实，同意签订该合同</w:t>
            </w:r>
          </w:p>
          <w:p w14:paraId="237DD0F0">
            <w:pPr>
              <w:spacing w:line="360" w:lineRule="auto"/>
              <w:rPr>
                <w:sz w:val="24"/>
                <w:szCs w:val="24"/>
              </w:rPr>
            </w:pPr>
          </w:p>
          <w:p w14:paraId="245E2A82">
            <w:pPr>
              <w:spacing w:line="360" w:lineRule="auto"/>
              <w:rPr>
                <w:sz w:val="24"/>
                <w:szCs w:val="24"/>
              </w:rPr>
            </w:pPr>
            <w:r>
              <w:rPr>
                <w:rFonts w:hint="eastAsia"/>
                <w:sz w:val="24"/>
                <w:szCs w:val="24"/>
              </w:rPr>
              <w:t>签名：                日期：</w:t>
            </w:r>
          </w:p>
        </w:tc>
      </w:tr>
      <w:tr w14:paraId="721C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2" w:hRule="atLeast"/>
        </w:trPr>
        <w:tc>
          <w:tcPr>
            <w:tcW w:w="2155" w:type="dxa"/>
            <w:vMerge w:val="restart"/>
            <w:vAlign w:val="center"/>
          </w:tcPr>
          <w:p w14:paraId="3D9223E5">
            <w:pPr>
              <w:spacing w:line="360" w:lineRule="auto"/>
              <w:jc w:val="center"/>
              <w:rPr>
                <w:b/>
                <w:sz w:val="24"/>
                <w:szCs w:val="24"/>
              </w:rPr>
            </w:pPr>
            <w:r>
              <w:rPr>
                <w:rFonts w:hint="eastAsia"/>
                <w:b/>
                <w:sz w:val="24"/>
                <w:szCs w:val="24"/>
              </w:rPr>
              <w:t>归口管理部门审核</w:t>
            </w:r>
          </w:p>
          <w:p w14:paraId="39DE2C7A">
            <w:pPr>
              <w:spacing w:line="360" w:lineRule="auto"/>
              <w:rPr>
                <w:b/>
                <w:sz w:val="24"/>
                <w:szCs w:val="24"/>
              </w:rPr>
            </w:pPr>
          </w:p>
        </w:tc>
        <w:tc>
          <w:tcPr>
            <w:tcW w:w="1668" w:type="dxa"/>
            <w:vAlign w:val="center"/>
          </w:tcPr>
          <w:p w14:paraId="22044802">
            <w:pPr>
              <w:spacing w:line="360" w:lineRule="auto"/>
              <w:jc w:val="center"/>
              <w:rPr>
                <w:sz w:val="24"/>
                <w:szCs w:val="24"/>
              </w:rPr>
            </w:pPr>
            <w:r>
              <w:rPr>
                <w:rFonts w:hint="eastAsia"/>
                <w:sz w:val="24"/>
                <w:szCs w:val="24"/>
              </w:rPr>
              <w:t>初审通过</w:t>
            </w:r>
          </w:p>
        </w:tc>
        <w:tc>
          <w:tcPr>
            <w:tcW w:w="4473" w:type="dxa"/>
            <w:vAlign w:val="center"/>
          </w:tcPr>
          <w:p w14:paraId="225AA2BC">
            <w:pPr>
              <w:spacing w:line="360" w:lineRule="auto"/>
              <w:jc w:val="center"/>
              <w:rPr>
                <w:sz w:val="24"/>
                <w:szCs w:val="24"/>
              </w:rPr>
            </w:pPr>
            <w:r>
              <w:rPr>
                <w:rFonts w:hint="eastAsia"/>
                <w:sz w:val="24"/>
                <w:szCs w:val="24"/>
              </w:rPr>
              <w:t>是（  ）        否（  ）</w:t>
            </w:r>
          </w:p>
        </w:tc>
      </w:tr>
      <w:tr w14:paraId="70BF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8" w:hRule="atLeast"/>
        </w:trPr>
        <w:tc>
          <w:tcPr>
            <w:tcW w:w="2155" w:type="dxa"/>
            <w:vMerge w:val="continue"/>
            <w:vAlign w:val="center"/>
          </w:tcPr>
          <w:p w14:paraId="0F755D78">
            <w:pPr>
              <w:spacing w:line="360" w:lineRule="auto"/>
              <w:jc w:val="center"/>
              <w:rPr>
                <w:sz w:val="24"/>
                <w:szCs w:val="24"/>
              </w:rPr>
            </w:pPr>
          </w:p>
        </w:tc>
        <w:tc>
          <w:tcPr>
            <w:tcW w:w="1668" w:type="dxa"/>
            <w:vAlign w:val="center"/>
          </w:tcPr>
          <w:p w14:paraId="62AB9547">
            <w:pPr>
              <w:spacing w:line="360" w:lineRule="auto"/>
              <w:jc w:val="center"/>
              <w:rPr>
                <w:sz w:val="24"/>
                <w:szCs w:val="24"/>
              </w:rPr>
            </w:pPr>
            <w:r>
              <w:rPr>
                <w:rFonts w:hint="eastAsia"/>
                <w:sz w:val="24"/>
                <w:szCs w:val="24"/>
              </w:rPr>
              <w:t>是否请示分管领导意见</w:t>
            </w:r>
          </w:p>
        </w:tc>
        <w:tc>
          <w:tcPr>
            <w:tcW w:w="4473" w:type="dxa"/>
            <w:vAlign w:val="center"/>
          </w:tcPr>
          <w:p w14:paraId="19E59A47">
            <w:pPr>
              <w:spacing w:line="360" w:lineRule="auto"/>
              <w:jc w:val="center"/>
              <w:rPr>
                <w:sz w:val="24"/>
                <w:szCs w:val="24"/>
              </w:rPr>
            </w:pPr>
            <w:r>
              <w:rPr>
                <w:rFonts w:hint="eastAsia"/>
                <w:sz w:val="24"/>
                <w:szCs w:val="24"/>
              </w:rPr>
              <w:t>是（  ）        否（  ）</w:t>
            </w:r>
          </w:p>
        </w:tc>
      </w:tr>
      <w:tr w14:paraId="25FD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4" w:hRule="atLeast"/>
        </w:trPr>
        <w:tc>
          <w:tcPr>
            <w:tcW w:w="2155" w:type="dxa"/>
            <w:vMerge w:val="continue"/>
            <w:vAlign w:val="center"/>
          </w:tcPr>
          <w:p w14:paraId="5AB01317">
            <w:pPr>
              <w:spacing w:line="360" w:lineRule="auto"/>
              <w:jc w:val="center"/>
              <w:rPr>
                <w:sz w:val="24"/>
                <w:szCs w:val="24"/>
              </w:rPr>
            </w:pPr>
          </w:p>
        </w:tc>
        <w:tc>
          <w:tcPr>
            <w:tcW w:w="1668" w:type="dxa"/>
            <w:vAlign w:val="center"/>
          </w:tcPr>
          <w:p w14:paraId="066B69A2">
            <w:pPr>
              <w:spacing w:line="360" w:lineRule="auto"/>
              <w:jc w:val="center"/>
              <w:rPr>
                <w:sz w:val="24"/>
                <w:szCs w:val="24"/>
              </w:rPr>
            </w:pPr>
            <w:r>
              <w:rPr>
                <w:rFonts w:hint="eastAsia"/>
                <w:sz w:val="24"/>
                <w:szCs w:val="24"/>
              </w:rPr>
              <w:t>备案情况</w:t>
            </w:r>
          </w:p>
        </w:tc>
        <w:tc>
          <w:tcPr>
            <w:tcW w:w="4473" w:type="dxa"/>
          </w:tcPr>
          <w:p w14:paraId="0F824911">
            <w:pPr>
              <w:spacing w:line="360" w:lineRule="auto"/>
              <w:rPr>
                <w:sz w:val="24"/>
                <w:szCs w:val="24"/>
              </w:rPr>
            </w:pPr>
          </w:p>
        </w:tc>
      </w:tr>
      <w:tr w14:paraId="20B8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6" w:hRule="atLeast"/>
        </w:trPr>
        <w:tc>
          <w:tcPr>
            <w:tcW w:w="2155" w:type="dxa"/>
            <w:vMerge w:val="continue"/>
            <w:vAlign w:val="center"/>
          </w:tcPr>
          <w:p w14:paraId="22174B90">
            <w:pPr>
              <w:spacing w:line="360" w:lineRule="auto"/>
              <w:jc w:val="center"/>
              <w:rPr>
                <w:sz w:val="24"/>
                <w:szCs w:val="24"/>
              </w:rPr>
            </w:pPr>
          </w:p>
        </w:tc>
        <w:tc>
          <w:tcPr>
            <w:tcW w:w="1668" w:type="dxa"/>
            <w:vAlign w:val="center"/>
          </w:tcPr>
          <w:p w14:paraId="2122653A">
            <w:pPr>
              <w:spacing w:line="360" w:lineRule="auto"/>
              <w:rPr>
                <w:sz w:val="24"/>
                <w:szCs w:val="24"/>
              </w:rPr>
            </w:pPr>
            <w:r>
              <w:rPr>
                <w:sz w:val="24"/>
                <w:szCs w:val="24"/>
              </w:rPr>
              <w:t>审核</w:t>
            </w:r>
            <w:r>
              <w:rPr>
                <w:rFonts w:hint="eastAsia"/>
                <w:sz w:val="24"/>
                <w:szCs w:val="24"/>
              </w:rPr>
              <w:t>人签名：</w:t>
            </w:r>
          </w:p>
        </w:tc>
        <w:tc>
          <w:tcPr>
            <w:tcW w:w="4473" w:type="dxa"/>
          </w:tcPr>
          <w:p w14:paraId="2CFF8187">
            <w:pPr>
              <w:spacing w:line="360" w:lineRule="auto"/>
              <w:rPr>
                <w:sz w:val="24"/>
                <w:szCs w:val="24"/>
              </w:rPr>
            </w:pPr>
            <w:r>
              <w:rPr>
                <w:rFonts w:hint="eastAsia"/>
                <w:sz w:val="24"/>
                <w:szCs w:val="24"/>
              </w:rPr>
              <w:t xml:space="preserve">           日期：</w:t>
            </w:r>
          </w:p>
        </w:tc>
      </w:tr>
      <w:tr w14:paraId="14DB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trPr>
        <w:tc>
          <w:tcPr>
            <w:tcW w:w="2155" w:type="dxa"/>
            <w:vMerge w:val="continue"/>
            <w:vAlign w:val="center"/>
          </w:tcPr>
          <w:p w14:paraId="4C5B1548">
            <w:pPr>
              <w:spacing w:line="360" w:lineRule="auto"/>
              <w:jc w:val="center"/>
              <w:rPr>
                <w:sz w:val="24"/>
                <w:szCs w:val="24"/>
              </w:rPr>
            </w:pPr>
          </w:p>
        </w:tc>
        <w:tc>
          <w:tcPr>
            <w:tcW w:w="1668" w:type="dxa"/>
            <w:vAlign w:val="center"/>
          </w:tcPr>
          <w:p w14:paraId="22B472B8">
            <w:pPr>
              <w:spacing w:line="360" w:lineRule="auto"/>
              <w:jc w:val="left"/>
              <w:rPr>
                <w:sz w:val="24"/>
                <w:szCs w:val="24"/>
              </w:rPr>
            </w:pPr>
            <w:r>
              <w:rPr>
                <w:sz w:val="24"/>
                <w:szCs w:val="24"/>
              </w:rPr>
              <w:t>负责人</w:t>
            </w:r>
            <w:r>
              <w:rPr>
                <w:rFonts w:hint="eastAsia"/>
                <w:sz w:val="24"/>
                <w:szCs w:val="24"/>
              </w:rPr>
              <w:t>签名：</w:t>
            </w:r>
          </w:p>
        </w:tc>
        <w:tc>
          <w:tcPr>
            <w:tcW w:w="4473" w:type="dxa"/>
            <w:vAlign w:val="center"/>
          </w:tcPr>
          <w:p w14:paraId="04F6D384">
            <w:pPr>
              <w:spacing w:line="360" w:lineRule="auto"/>
              <w:ind w:left="1319"/>
              <w:jc w:val="left"/>
              <w:rPr>
                <w:sz w:val="24"/>
                <w:szCs w:val="24"/>
              </w:rPr>
            </w:pPr>
            <w:r>
              <w:rPr>
                <w:rFonts w:hint="eastAsia"/>
                <w:sz w:val="24"/>
                <w:szCs w:val="24"/>
              </w:rPr>
              <w:t>日期：</w:t>
            </w:r>
          </w:p>
        </w:tc>
      </w:tr>
      <w:tr w14:paraId="38E7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2" w:hRule="atLeast"/>
        </w:trPr>
        <w:tc>
          <w:tcPr>
            <w:tcW w:w="2155" w:type="dxa"/>
            <w:vAlign w:val="center"/>
          </w:tcPr>
          <w:p w14:paraId="37C32E85">
            <w:pPr>
              <w:spacing w:line="360" w:lineRule="auto"/>
              <w:jc w:val="center"/>
              <w:rPr>
                <w:b/>
                <w:sz w:val="24"/>
                <w:szCs w:val="24"/>
              </w:rPr>
            </w:pPr>
            <w:r>
              <w:rPr>
                <w:rFonts w:hint="eastAsia"/>
                <w:b/>
                <w:sz w:val="24"/>
                <w:szCs w:val="24"/>
              </w:rPr>
              <w:t>分管领导意见</w:t>
            </w:r>
          </w:p>
        </w:tc>
        <w:tc>
          <w:tcPr>
            <w:tcW w:w="6141" w:type="dxa"/>
            <w:gridSpan w:val="2"/>
          </w:tcPr>
          <w:p w14:paraId="330EBC24">
            <w:pPr>
              <w:spacing w:line="360" w:lineRule="auto"/>
              <w:jc w:val="center"/>
              <w:rPr>
                <w:sz w:val="24"/>
                <w:szCs w:val="24"/>
              </w:rPr>
            </w:pPr>
            <w:r>
              <w:rPr>
                <w:rFonts w:hint="eastAsia"/>
                <w:sz w:val="24"/>
                <w:szCs w:val="24"/>
              </w:rPr>
              <w:t>同意（  ）         不同意（  ）</w:t>
            </w:r>
          </w:p>
          <w:p w14:paraId="347A51AC">
            <w:pPr>
              <w:spacing w:line="360" w:lineRule="auto"/>
              <w:rPr>
                <w:sz w:val="24"/>
                <w:szCs w:val="24"/>
              </w:rPr>
            </w:pPr>
            <w:r>
              <w:rPr>
                <w:rFonts w:hint="eastAsia"/>
                <w:sz w:val="24"/>
                <w:szCs w:val="24"/>
              </w:rPr>
              <w:t>签名：                  日期：</w:t>
            </w:r>
          </w:p>
        </w:tc>
      </w:tr>
    </w:tbl>
    <w:p w14:paraId="60337A6D"/>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han" w:date="2026-05-22T14:32:32Z" w:initials="">
    <w:p w14:paraId="78AC70EF">
      <w:pPr>
        <w:pStyle w:val="2"/>
      </w:pPr>
      <w:r>
        <w:rPr>
          <w:rFonts w:hint="eastAsia"/>
          <w:lang w:val="en-US" w:eastAsia="zh-CN"/>
        </w:rPr>
        <w:t>如本合同为采购测试、加工类技术服务合同，本条承诺必须勾选。</w:t>
      </w:r>
      <w:bookmarkStart w:id="0" w:name="_GoBack"/>
      <w:bookmarkEnd w:id="0"/>
    </w:p>
  </w:comment>
  <w:comment w:id="1" w:author="chan" w:date="2025-01-17T15:14:07Z" w:initials="">
    <w:p w14:paraId="084E5ADE">
      <w:pPr>
        <w:pStyle w:val="2"/>
        <w:rPr>
          <w:rFonts w:hint="default" w:eastAsia="宋体"/>
          <w:lang w:val="en-US" w:eastAsia="zh-CN"/>
        </w:rPr>
      </w:pPr>
      <w:r>
        <w:rPr>
          <w:rFonts w:hint="eastAsia"/>
          <w:lang w:val="en-US" w:eastAsia="zh-CN"/>
        </w:rPr>
        <w:t>如仅向外单位购买技术服务，则无需本条约定，可视情况自行删除。如果是研究组对外提供服务（即对外收费的），该条承诺必须勾选。</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8AC70EF" w15:done="0"/>
  <w15:commentEx w15:paraId="084E5AD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2">
    <w:panose1 w:val="05020102010507070707"/>
    <w:charset w:val="02"/>
    <w:family w:val="roman"/>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an">
    <w15:presenceInfo w15:providerId="WPS Office" w15:userId="14127534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E54"/>
    <w:rsid w:val="00054F42"/>
    <w:rsid w:val="00076EE9"/>
    <w:rsid w:val="000D640A"/>
    <w:rsid w:val="000D7271"/>
    <w:rsid w:val="000D7979"/>
    <w:rsid w:val="00132E54"/>
    <w:rsid w:val="00167CB9"/>
    <w:rsid w:val="001B1832"/>
    <w:rsid w:val="001C09FC"/>
    <w:rsid w:val="001F7483"/>
    <w:rsid w:val="0022486B"/>
    <w:rsid w:val="00247039"/>
    <w:rsid w:val="002567F6"/>
    <w:rsid w:val="003B19BC"/>
    <w:rsid w:val="003C5DF2"/>
    <w:rsid w:val="00417B99"/>
    <w:rsid w:val="004D1710"/>
    <w:rsid w:val="0050414E"/>
    <w:rsid w:val="00650DD7"/>
    <w:rsid w:val="006D1B08"/>
    <w:rsid w:val="00706D9B"/>
    <w:rsid w:val="00714654"/>
    <w:rsid w:val="00714978"/>
    <w:rsid w:val="0075161A"/>
    <w:rsid w:val="00765A29"/>
    <w:rsid w:val="007A5391"/>
    <w:rsid w:val="007E780E"/>
    <w:rsid w:val="008407F5"/>
    <w:rsid w:val="00850856"/>
    <w:rsid w:val="00864080"/>
    <w:rsid w:val="00962DB4"/>
    <w:rsid w:val="00992D67"/>
    <w:rsid w:val="009C172C"/>
    <w:rsid w:val="009E1FB4"/>
    <w:rsid w:val="00A65B72"/>
    <w:rsid w:val="00A93979"/>
    <w:rsid w:val="00B55D1A"/>
    <w:rsid w:val="00B879D0"/>
    <w:rsid w:val="00BE5939"/>
    <w:rsid w:val="00C3228F"/>
    <w:rsid w:val="00C471E3"/>
    <w:rsid w:val="00C505E2"/>
    <w:rsid w:val="00C6631B"/>
    <w:rsid w:val="00CD0186"/>
    <w:rsid w:val="00D3122E"/>
    <w:rsid w:val="00D36C00"/>
    <w:rsid w:val="00D95988"/>
    <w:rsid w:val="00E1624A"/>
    <w:rsid w:val="00E83361"/>
    <w:rsid w:val="00EB309E"/>
    <w:rsid w:val="1DFFBC96"/>
    <w:rsid w:val="5ADFAC1E"/>
    <w:rsid w:val="BBD737E9"/>
    <w:rsid w:val="EFFD35B7"/>
    <w:rsid w:val="F77A8111"/>
    <w:rsid w:val="FF7DB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Calibri" w:hAnsi="Calibri" w:eastAsia="宋体" w:cs="Times New Roman"/>
      <w:sz w:val="18"/>
      <w:szCs w:val="18"/>
    </w:rPr>
  </w:style>
  <w:style w:type="character" w:customStyle="1" w:styleId="9">
    <w:name w:val="页脚 Char"/>
    <w:basedOn w:val="7"/>
    <w:link w:val="4"/>
    <w:qFormat/>
    <w:uiPriority w:val="99"/>
    <w:rPr>
      <w:rFonts w:ascii="Calibri" w:hAnsi="Calibri" w:eastAsia="宋体" w:cs="Times New Roman"/>
      <w:sz w:val="18"/>
      <w:szCs w:val="18"/>
    </w:rPr>
  </w:style>
  <w:style w:type="character" w:customStyle="1" w:styleId="10">
    <w:name w:val="批注框文本 Char"/>
    <w:basedOn w:val="7"/>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Words>
  <Characters>319</Characters>
  <Lines>2</Lines>
  <Paragraphs>1</Paragraphs>
  <TotalTime>0</TotalTime>
  <ScaleCrop>false</ScaleCrop>
  <LinksUpToDate>false</LinksUpToDate>
  <CharactersWithSpaces>373</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2021-03-11T01:39:00Z</dcterms:created>
  <dc:creator>Data</dc:creator>
  <cp:lastModifiedBy>chan</cp:lastModifiedBy>
  <cp:lastPrinted>2024-05-30T01:23:00Z</cp:lastPrinted>
  <dcterms:modified xsi:type="dcterms:W3CDTF">2026-05-22T14:32:34Z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79BEEA52D2F70D2670660E6AF40A61F7_43</vt:lpwstr>
  </property>
</Properties>
</file>